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B" w:rsidRDefault="00C34D8B" w:rsidP="00751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 РФ</w:t>
      </w:r>
      <w:r w:rsidR="007517AE">
        <w:rPr>
          <w:b/>
          <w:bCs/>
        </w:rPr>
        <w:t xml:space="preserve"> </w:t>
      </w:r>
      <w:r>
        <w:rPr>
          <w:b/>
          <w:bCs/>
        </w:rPr>
        <w:t>ОТ 24.07.1998 № 124-ФЗ</w:t>
      </w:r>
    </w:p>
    <w:p w:rsidR="007517AE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"ОБ ОСНОВНЫХ ГАРАНТИЯХ ПРАВ РЕБЕНКА 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РОССИЙСКОЙ ФЕДЕРАЦИИ"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Глава I. ОБЩИЕ ПОЛОЖЕНИЯ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1. Понятия, используемые в настоящем Федеральном законе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ребенок - лицо до достижения им возраста 18 лет (совершеннолетия);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30.06.2007 № 120-ФЗ)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</w:t>
      </w:r>
      <w:r>
        <w:lastRenderedPageBreak/>
        <w:t>обслуживанию населения, в том числе детей;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(абзац введен Федеральным законом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(абзац введен Федеральным законом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ночное время - время с 22 до 6 часов местного времени.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(абзац введен Федеральным законом от 28.04.2009 № 71-ФЗ)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2. Отношения, регулируемые настоящим Федеральным законом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4. Цели государственной политики в интересах детей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Целями государственной политики в интересах детей являются: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правовых основ гарантий прав ребенка;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(абзац введен Федеральным законом от 28.04.2009 № 71-ФЗ)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законодательное обеспечение прав ребенка;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Федеральных законов от 22.08.2004 № 122-ФЗ,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абзац утратил силу. - Федеральный закон от 22.08.2004 № 122-ФЗ;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установление основ федеральной политики в интересах детей;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абзацы четвертый - пятый утратили силу. - Федеральный закон от 22.08.2004 № 122-ФЗ;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абзацы седьмой - восьмой утратили силу. - Федеральный закон от 22.08.2004 № 122-ФЗ;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 полномочиям органов государственной власти субъектов Российской </w:t>
      </w:r>
      <w:r>
        <w:lastRenderedPageBreak/>
        <w:t>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(п. 2 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Глава II. ОСНОВНЫЕ НАПРАВЛЕНИЯ ОБЕСПЕЧЕНИЯ ПРАВ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РЕБЕНКА В РОССИЙСКОЙ ФЕДЕРАЦИИ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6. Законодательные гарантии прав ребенка в Российской Федерации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7. Содействие ребенку в реализации и защите его прав и законных интересов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lastRenderedPageBreak/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8. Утратила силу. - Федеральный закон от 22.08.2004 № 122-ФЗ.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9. Меры по защите прав ребенка при осуществлении деятельности в области его образования и воспитания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</w:t>
      </w:r>
      <w:r>
        <w:lastRenderedPageBreak/>
        <w:t>образовательному и воспитательному процессам.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10. Обеспечение прав детей на охрану здоровья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12. Защита прав детей на отдых и оздоровление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Утратил силу. - Федеральный закон от 22.08.2004 № 122-ФЗ.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Статья 13. Защита прав и законных интересов ребенка при формировании </w:t>
      </w:r>
      <w:r>
        <w:lastRenderedPageBreak/>
        <w:t>социальной инфраструктуры для детей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lastRenderedPageBreak/>
        <w:t>(в ред. Федеральных законов от 21.12.2004 № 170-ФЗ, от 26.06.2007 № 118-ФЗ)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21.12.2004 № 170-ФЗ)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6. Утратил силу. - Федеральный закон от 22.08.2004 № 122-ФЗ.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03.06.2009 № 118-ФЗ)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23.07.2008 № 160-ФЗ)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(введена Федеральным законом от 28.04.2009 № 71-ФЗ)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уведомления родителей (лиц, их заменяющих) или лиц, </w:t>
      </w:r>
      <w:r>
        <w:lastRenderedPageBreak/>
        <w:t>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4. Субъекты Российской Федерации в соответствии с пунктом 3 настоящей статьи вправе: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Законами субъектов Российской Федерации за несоблюдение </w:t>
      </w:r>
      <w:r>
        <w:lastRenderedPageBreak/>
        <w:t>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15. Защита прав детей, находящихся в трудной жизненной ситуации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Абзац утратил силу. - Федеральный закон от 22.08.2004 № 122-ФЗ.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Утратил силу. - Федеральный закон от 22.08.2004 № 122-ФЗ.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</w:t>
      </w:r>
      <w:r>
        <w:lastRenderedPageBreak/>
        <w:t>процедур (действий) с его участием или в его интересах, учет особенностей возраста и социального положения ребенка.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Глава III. ОРГАНИЗАЦИОННЫЕ ОСНОВЫ ГАРАНТИЙ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РЕБЕНКА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Утратил силу. - Федеральный закон от 22.08.2004 № 122-ФЗ.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Статьи 17 - 20. Утратили силу. - Федеральный закон от 22.08.2004 № 122-ФЗ.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21. Финансирование мероприятий по реализации государственной политики в интересах детей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(в ред. Федерального закона от 22.08.2004 № 122-ФЗ)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22. Государственный доклад о положении детей в Российской Федерации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(в ред. Федерального закона от 20.07.2000 № 103-ФЗ)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Глава IV. ГАРАНТИИ ИСПОЛНЕНИЯ НАСТОЯЩЕГО</w:t>
      </w: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ЗАКОНА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23. Судебный порядок разрешения споров при исполнении настоящего Федерального закона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Глава V. ЗАКЛЮЧИТЕЛЬНЫЕ ПОЛОЖЕНИЯ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Статья 24. Вступление в силу настоящего Федерального закона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3. Статья 8 настоящего Федерального закона вступает в силу с 1 января 2000 года.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Статья 25. Приведение нормативных правовых актов в соответствие с настоящим Федеральным законом</w:t>
      </w:r>
    </w:p>
    <w:p w:rsidR="00C34D8B" w:rsidRDefault="00C34D8B" w:rsidP="00C34D8B">
      <w:pPr>
        <w:widowControl w:val="0"/>
        <w:autoSpaceDE w:val="0"/>
        <w:autoSpaceDN w:val="0"/>
        <w:adjustRightInd w:val="0"/>
      </w:pPr>
    </w:p>
    <w:p w:rsidR="00C34D8B" w:rsidRDefault="00C34D8B" w:rsidP="00C34D8B">
      <w:pPr>
        <w:widowControl w:val="0"/>
        <w:autoSpaceDE w:val="0"/>
        <w:autoSpaceDN w:val="0"/>
        <w:adjustRightInd w:val="0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E6176" w:rsidRPr="00C34D8B" w:rsidRDefault="005E6176" w:rsidP="00C34D8B"/>
    <w:sectPr w:rsidR="005E6176" w:rsidRPr="00C34D8B"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C5" w:rsidRDefault="00173AC5">
      <w:r>
        <w:separator/>
      </w:r>
    </w:p>
  </w:endnote>
  <w:endnote w:type="continuationSeparator" w:id="1">
    <w:p w:rsidR="00173AC5" w:rsidRDefault="0017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C5" w:rsidRDefault="00173AC5">
      <w:r>
        <w:separator/>
      </w:r>
    </w:p>
  </w:footnote>
  <w:footnote w:type="continuationSeparator" w:id="1">
    <w:p w:rsidR="00173AC5" w:rsidRDefault="00173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176"/>
    <w:rsid w:val="000528D8"/>
    <w:rsid w:val="00173AC5"/>
    <w:rsid w:val="00185D54"/>
    <w:rsid w:val="00217D93"/>
    <w:rsid w:val="00466176"/>
    <w:rsid w:val="004A6026"/>
    <w:rsid w:val="00560B91"/>
    <w:rsid w:val="005E6176"/>
    <w:rsid w:val="006137ED"/>
    <w:rsid w:val="007517AE"/>
    <w:rsid w:val="00A951B9"/>
    <w:rsid w:val="00AB02A0"/>
    <w:rsid w:val="00AE5B40"/>
    <w:rsid w:val="00C34D8B"/>
    <w:rsid w:val="00D47722"/>
    <w:rsid w:val="00EE2B3F"/>
    <w:rsid w:val="00F9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E6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85D5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85D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июля 1998 года N 124-ФЗ</vt:lpstr>
    </vt:vector>
  </TitlesOfParts>
  <Company>Microsoft</Company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1998 года N 124-ФЗ</dc:title>
  <dc:creator>tKovalenko</dc:creator>
  <cp:lastModifiedBy>Comp1</cp:lastModifiedBy>
  <cp:revision>2</cp:revision>
  <dcterms:created xsi:type="dcterms:W3CDTF">2014-12-16T10:08:00Z</dcterms:created>
  <dcterms:modified xsi:type="dcterms:W3CDTF">2014-12-16T10:08:00Z</dcterms:modified>
</cp:coreProperties>
</file>